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3F" w:rsidRPr="004C311E" w:rsidRDefault="0090723F" w:rsidP="0090723F">
      <w:pPr>
        <w:jc w:val="center"/>
        <w:rPr>
          <w:b/>
          <w:sz w:val="22"/>
          <w:szCs w:val="22"/>
        </w:rPr>
      </w:pPr>
      <w:r w:rsidRPr="004C311E">
        <w:rPr>
          <w:b/>
          <w:sz w:val="22"/>
          <w:szCs w:val="22"/>
        </w:rPr>
        <w:t>PÁLYÁZATI KIÍRÁS</w:t>
      </w:r>
    </w:p>
    <w:p w:rsidR="0090723F" w:rsidRPr="004C311E" w:rsidRDefault="0090723F" w:rsidP="0090723F">
      <w:pPr>
        <w:jc w:val="both"/>
        <w:rPr>
          <w:b/>
          <w:sz w:val="22"/>
          <w:szCs w:val="22"/>
        </w:rPr>
      </w:pPr>
    </w:p>
    <w:p w:rsidR="0090723F" w:rsidRPr="007A31E5" w:rsidRDefault="0090723F" w:rsidP="00FE2F2B">
      <w:pPr>
        <w:spacing w:line="276" w:lineRule="auto"/>
        <w:jc w:val="both"/>
        <w:rPr>
          <w:b/>
          <w:sz w:val="22"/>
          <w:szCs w:val="22"/>
        </w:rPr>
      </w:pPr>
      <w:r w:rsidRPr="00687CDA">
        <w:rPr>
          <w:b/>
          <w:bCs/>
          <w:sz w:val="22"/>
          <w:szCs w:val="22"/>
        </w:rPr>
        <w:t>Pilisvörösvár Város Polgármester</w:t>
      </w:r>
      <w:r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142</w:t>
      </w:r>
      <w:r w:rsidRPr="00687CDA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687CDA">
        <w:rPr>
          <w:b/>
          <w:bCs/>
          <w:sz w:val="22"/>
          <w:szCs w:val="22"/>
        </w:rPr>
        <w:t>. (</w:t>
      </w:r>
      <w:r>
        <w:rPr>
          <w:b/>
          <w:bCs/>
          <w:sz w:val="22"/>
          <w:szCs w:val="22"/>
        </w:rPr>
        <w:t>X</w:t>
      </w:r>
      <w:r w:rsidRPr="00687CD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30</w:t>
      </w:r>
      <w:r w:rsidRPr="00687CDA">
        <w:rPr>
          <w:b/>
          <w:bCs/>
          <w:sz w:val="22"/>
          <w:szCs w:val="22"/>
        </w:rPr>
        <w:t>.) számú határozat</w:t>
      </w:r>
      <w:r>
        <w:rPr>
          <w:b/>
          <w:bCs/>
          <w:sz w:val="22"/>
          <w:szCs w:val="22"/>
        </w:rPr>
        <w:t>ában</w:t>
      </w:r>
      <w:r w:rsidRPr="007A31E5">
        <w:rPr>
          <w:b/>
          <w:sz w:val="22"/>
          <w:szCs w:val="22"/>
        </w:rPr>
        <w:t xml:space="preserve"> úgy döntött, hogy az alábbi önkormányzati ingatlan</w:t>
      </w:r>
      <w:r>
        <w:rPr>
          <w:b/>
          <w:sz w:val="22"/>
          <w:szCs w:val="22"/>
        </w:rPr>
        <w:t>on üzemeltett Jégpálya területére vendéglátási célú büfét</w:t>
      </w:r>
      <w:r w:rsidRPr="007A31E5">
        <w:rPr>
          <w:b/>
          <w:sz w:val="22"/>
          <w:szCs w:val="22"/>
        </w:rPr>
        <w:t xml:space="preserve"> nyilvános pályázat útján, az alábbi feltételekkel bérbe adja:</w:t>
      </w:r>
    </w:p>
    <w:p w:rsidR="0090723F" w:rsidRPr="007A31E5" w:rsidRDefault="0090723F" w:rsidP="0090723F">
      <w:pPr>
        <w:jc w:val="both"/>
        <w:rPr>
          <w:b/>
          <w:sz w:val="22"/>
          <w:szCs w:val="22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980"/>
        <w:gridCol w:w="5940"/>
      </w:tblGrid>
      <w:tr w:rsidR="0090723F" w:rsidRPr="007A31E5" w:rsidTr="00FC743C">
        <w:tc>
          <w:tcPr>
            <w:tcW w:w="2880" w:type="dxa"/>
          </w:tcPr>
          <w:p w:rsidR="0090723F" w:rsidRPr="007A31E5" w:rsidRDefault="0090723F" w:rsidP="00FC743C">
            <w:pPr>
              <w:jc w:val="center"/>
              <w:rPr>
                <w:b/>
                <w:sz w:val="22"/>
                <w:szCs w:val="22"/>
              </w:rPr>
            </w:pPr>
            <w:r w:rsidRPr="007A31E5">
              <w:rPr>
                <w:b/>
                <w:sz w:val="22"/>
                <w:szCs w:val="22"/>
              </w:rPr>
              <w:t>Cím</w:t>
            </w:r>
          </w:p>
        </w:tc>
        <w:tc>
          <w:tcPr>
            <w:tcW w:w="1980" w:type="dxa"/>
          </w:tcPr>
          <w:p w:rsidR="0090723F" w:rsidRPr="007A31E5" w:rsidRDefault="0090723F" w:rsidP="00FC743C">
            <w:pPr>
              <w:jc w:val="center"/>
              <w:rPr>
                <w:b/>
                <w:sz w:val="22"/>
                <w:szCs w:val="22"/>
              </w:rPr>
            </w:pPr>
            <w:r w:rsidRPr="007A31E5">
              <w:rPr>
                <w:b/>
                <w:sz w:val="22"/>
                <w:szCs w:val="22"/>
              </w:rPr>
              <w:t>Alsó limit bérleti díj</w:t>
            </w:r>
          </w:p>
        </w:tc>
        <w:tc>
          <w:tcPr>
            <w:tcW w:w="5940" w:type="dxa"/>
          </w:tcPr>
          <w:p w:rsidR="0090723F" w:rsidRPr="007A31E5" w:rsidRDefault="0090723F" w:rsidP="00FC743C">
            <w:pPr>
              <w:jc w:val="center"/>
              <w:rPr>
                <w:b/>
                <w:sz w:val="22"/>
                <w:szCs w:val="22"/>
              </w:rPr>
            </w:pPr>
            <w:r w:rsidRPr="007A31E5">
              <w:rPr>
                <w:b/>
                <w:sz w:val="22"/>
                <w:szCs w:val="22"/>
              </w:rPr>
              <w:t>A területrész műszaki jellemzői</w:t>
            </w:r>
          </w:p>
        </w:tc>
      </w:tr>
      <w:tr w:rsidR="0090723F" w:rsidRPr="007A31E5" w:rsidTr="00FC743C">
        <w:tc>
          <w:tcPr>
            <w:tcW w:w="2880" w:type="dxa"/>
          </w:tcPr>
          <w:p w:rsidR="0090723F" w:rsidRPr="005F3F20" w:rsidRDefault="0090723F" w:rsidP="00FC743C">
            <w:pPr>
              <w:rPr>
                <w:b/>
                <w:sz w:val="22"/>
                <w:szCs w:val="22"/>
              </w:rPr>
            </w:pPr>
            <w:r w:rsidRPr="005F3F20">
              <w:rPr>
                <w:b/>
                <w:sz w:val="22"/>
                <w:szCs w:val="22"/>
              </w:rPr>
              <w:t>Pilisvörösvár, 4525/10 hrsz. alatti ingatlan</w:t>
            </w:r>
          </w:p>
        </w:tc>
        <w:tc>
          <w:tcPr>
            <w:tcW w:w="1980" w:type="dxa"/>
          </w:tcPr>
          <w:p w:rsidR="0090723F" w:rsidRPr="005F3F20" w:rsidRDefault="0090723F" w:rsidP="00FC74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  <w:r w:rsidRPr="005F3F20">
              <w:rPr>
                <w:b/>
                <w:sz w:val="22"/>
                <w:szCs w:val="22"/>
              </w:rPr>
              <w:t xml:space="preserve">.000 Ft + </w:t>
            </w:r>
            <w:r>
              <w:rPr>
                <w:b/>
                <w:sz w:val="22"/>
                <w:szCs w:val="22"/>
              </w:rPr>
              <w:t>rezsi</w:t>
            </w:r>
          </w:p>
          <w:p w:rsidR="0090723F" w:rsidRPr="005F3F20" w:rsidRDefault="0090723F" w:rsidP="00FC743C">
            <w:pPr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5940" w:type="dxa"/>
          </w:tcPr>
          <w:p w:rsidR="0090723F" w:rsidRPr="005F3F20" w:rsidRDefault="0090723F" w:rsidP="00FC743C">
            <w:pPr>
              <w:jc w:val="both"/>
              <w:rPr>
                <w:sz w:val="22"/>
                <w:szCs w:val="22"/>
              </w:rPr>
            </w:pPr>
            <w:r w:rsidRPr="005F3F20">
              <w:rPr>
                <w:sz w:val="22"/>
                <w:szCs w:val="22"/>
              </w:rPr>
              <w:t xml:space="preserve">4525/10 </w:t>
            </w:r>
            <w:proofErr w:type="spellStart"/>
            <w:r w:rsidRPr="005F3F20">
              <w:rPr>
                <w:sz w:val="22"/>
                <w:szCs w:val="22"/>
              </w:rPr>
              <w:t>hrsz-ú</w:t>
            </w:r>
            <w:proofErr w:type="spellEnd"/>
            <w:r w:rsidRPr="005F3F20">
              <w:rPr>
                <w:sz w:val="22"/>
                <w:szCs w:val="22"/>
              </w:rPr>
              <w:t xml:space="preserve"> ingatlanon üzemeltett Jégpálya területén kialakított 64 m2 nagyságú bebútorozott sátras helység, amelyben az üzemeltetéshez szükséges közüzemek rendelkezésre állnak</w:t>
            </w:r>
          </w:p>
        </w:tc>
      </w:tr>
    </w:tbl>
    <w:p w:rsidR="0090723F" w:rsidRPr="007A31E5" w:rsidRDefault="0090723F" w:rsidP="0090723F">
      <w:pPr>
        <w:jc w:val="both"/>
        <w:rPr>
          <w:b/>
          <w:sz w:val="22"/>
          <w:szCs w:val="22"/>
        </w:rPr>
      </w:pPr>
    </w:p>
    <w:p w:rsidR="0090723F" w:rsidRPr="007A31E5" w:rsidRDefault="0090723F" w:rsidP="0090723F">
      <w:pPr>
        <w:jc w:val="both"/>
        <w:rPr>
          <w:b/>
          <w:sz w:val="22"/>
          <w:szCs w:val="22"/>
        </w:rPr>
      </w:pPr>
      <w:r w:rsidRPr="007A31E5">
        <w:rPr>
          <w:b/>
          <w:sz w:val="22"/>
          <w:szCs w:val="22"/>
        </w:rPr>
        <w:t>Tudnivalók a bérbeadással kapcsolatban:</w:t>
      </w:r>
    </w:p>
    <w:p w:rsidR="0090723F" w:rsidRPr="007A31E5" w:rsidRDefault="0090723F" w:rsidP="0090723F">
      <w:pPr>
        <w:jc w:val="both"/>
        <w:rPr>
          <w:sz w:val="22"/>
          <w:szCs w:val="22"/>
        </w:rPr>
      </w:pPr>
    </w:p>
    <w:p w:rsidR="0090723F" w:rsidRPr="007A31E5" w:rsidRDefault="0090723F" w:rsidP="0090723F">
      <w:pPr>
        <w:jc w:val="both"/>
        <w:rPr>
          <w:sz w:val="22"/>
          <w:szCs w:val="22"/>
        </w:rPr>
      </w:pPr>
      <w:r w:rsidRPr="007A31E5">
        <w:rPr>
          <w:b/>
          <w:sz w:val="22"/>
          <w:szCs w:val="22"/>
        </w:rPr>
        <w:t xml:space="preserve">Pályázati feltételek: 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>Bármely természetes vagy jogi személy (gazdasági társaság) pályázhat.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0723F">
        <w:rPr>
          <w:sz w:val="24"/>
          <w:szCs w:val="24"/>
        </w:rPr>
        <w:t>A pályázat 2023.11.17 – 2024.01.21-ig terjedő időszakra szól.</w:t>
      </w:r>
      <w:r>
        <w:rPr>
          <w:sz w:val="22"/>
          <w:szCs w:val="22"/>
        </w:rPr>
        <w:t xml:space="preserve"> </w:t>
      </w:r>
      <w:r w:rsidRPr="007A31E5">
        <w:rPr>
          <w:sz w:val="22"/>
          <w:szCs w:val="22"/>
        </w:rPr>
        <w:t>A pályázatnak tartalmaznia kell a pályázó működési tevékenységi körét, vendéglátási referenciáit</w:t>
      </w:r>
      <w:r>
        <w:rPr>
          <w:sz w:val="22"/>
          <w:szCs w:val="22"/>
        </w:rPr>
        <w:t>. December 24</w:t>
      </w:r>
      <w:r>
        <w:rPr>
          <w:sz w:val="22"/>
          <w:szCs w:val="22"/>
        </w:rPr>
        <w:t>-én</w:t>
      </w:r>
      <w:r>
        <w:rPr>
          <w:sz w:val="22"/>
          <w:szCs w:val="22"/>
        </w:rPr>
        <w:t>, 25</w:t>
      </w:r>
      <w:r>
        <w:rPr>
          <w:sz w:val="22"/>
          <w:szCs w:val="22"/>
        </w:rPr>
        <w:t>-én</w:t>
      </w:r>
      <w:r>
        <w:rPr>
          <w:sz w:val="22"/>
          <w:szCs w:val="22"/>
        </w:rPr>
        <w:t xml:space="preserve"> a pálya ZÁRVA tart.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 xml:space="preserve">A létesítendő vendéglátó ipari egységben kizárólag a </w:t>
      </w:r>
      <w:r>
        <w:rPr>
          <w:sz w:val="22"/>
          <w:szCs w:val="22"/>
        </w:rPr>
        <w:t>pályázati kiírásban szereplő</w:t>
      </w:r>
      <w:r w:rsidRPr="007A31E5">
        <w:rPr>
          <w:sz w:val="22"/>
          <w:szCs w:val="22"/>
        </w:rPr>
        <w:t xml:space="preserve"> vendéglátási tevékenység folytatható.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Pályázónak a vendéglátó egység üzemeltetéséhez szükséges engedélyekkel rendelkeznie kell.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büfé bútorozott, a pályázónak az üzemeltetéshez szükséges büfé gépparkjával kell rendelkeznie.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büfé külső és belső területének takarításáról gondoskodnia kell, valamint a biztosított takarók folyamatos tisztításáról.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büfé kínálatának árazott listájának folyamatosan ki kell lennie függesztve.</w:t>
      </w:r>
    </w:p>
    <w:p w:rsid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közüzemek, víz és áram a büfé területén rendelkezésre állnak, amelynek költségeit a pályázó a bérleti díjon felül fizeti. A hulladékszállítás költségét is a rezsi keretében fizeti meg.</w:t>
      </w:r>
    </w:p>
    <w:p w:rsidR="0090723F" w:rsidRPr="004D3C7A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büfé nyitva tartásának igazodnia kell a jégpálya közönségjég nyitvatartási idejéhez, valamint az egyes rendezvények időtartalmához.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 xml:space="preserve">A pályázatot kiíró fenntartja azon jogát, hogy egyik ajánlattevővel se kössön szerződést, s ily módon a pályázatot – akár indoklás nélkül is – eredménytelennek minősítse. 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 xml:space="preserve">Kérdéseket feltenni a </w:t>
      </w:r>
      <w:r>
        <w:rPr>
          <w:sz w:val="22"/>
          <w:szCs w:val="22"/>
        </w:rPr>
        <w:t>0630/8162224</w:t>
      </w:r>
      <w:r w:rsidRPr="007A31E5">
        <w:rPr>
          <w:sz w:val="22"/>
          <w:szCs w:val="22"/>
        </w:rPr>
        <w:t xml:space="preserve"> telefonszámon</w:t>
      </w:r>
      <w:r w:rsidRPr="005B5F0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műszakos </w:t>
      </w:r>
      <w:r w:rsidRPr="007A31E5">
        <w:rPr>
          <w:sz w:val="22"/>
          <w:szCs w:val="22"/>
        </w:rPr>
        <w:t>ügyintézőnek lehet.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>A pályázatot zárt borítékban</w:t>
      </w:r>
      <w:r>
        <w:rPr>
          <w:sz w:val="22"/>
          <w:szCs w:val="22"/>
        </w:rPr>
        <w:t xml:space="preserve"> vagy az </w:t>
      </w:r>
      <w:hyperlink r:id="rId5" w:history="1">
        <w:r w:rsidRPr="0090723F">
          <w:rPr>
            <w:rStyle w:val="Hiperhivatkozs"/>
            <w:color w:val="auto"/>
            <w:sz w:val="22"/>
            <w:szCs w:val="22"/>
          </w:rPr>
          <w:t>ajanlat203@pilisvorosvar.hu</w:t>
        </w:r>
      </w:hyperlink>
      <w:r w:rsidRPr="0090723F">
        <w:rPr>
          <w:sz w:val="22"/>
          <w:szCs w:val="22"/>
        </w:rPr>
        <w:t xml:space="preserve"> </w:t>
      </w:r>
      <w:r>
        <w:rPr>
          <w:sz w:val="22"/>
          <w:szCs w:val="22"/>
        </w:rPr>
        <w:t>email címre</w:t>
      </w:r>
      <w:r w:rsidRPr="007A31E5">
        <w:rPr>
          <w:sz w:val="22"/>
          <w:szCs w:val="22"/>
        </w:rPr>
        <w:t xml:space="preserve"> kell benyújtani.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 xml:space="preserve">Az Előkészítő és Bíráló Bizottság fenntartja a jogot, hogy a legjobb ajánlatot adóval tárgyalást kezdeményezzen az ajánlat részleteinek tisztázása érdekében. </w:t>
      </w:r>
    </w:p>
    <w:p w:rsidR="0090723F" w:rsidRPr="004B220D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jégpályán biztosított mobil WC-t a pályázó az üzemeltetés ideje alatt használhatja térítésmentesen.</w:t>
      </w:r>
    </w:p>
    <w:p w:rsidR="0090723F" w:rsidRPr="0090723F" w:rsidRDefault="0090723F" w:rsidP="00FE2F2B">
      <w:pPr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</w:t>
      </w:r>
      <w:r w:rsidRPr="004B220D">
        <w:rPr>
          <w:sz w:val="22"/>
          <w:szCs w:val="22"/>
        </w:rPr>
        <w:t>lőnyt élvez az a pályázó, aki</w:t>
      </w:r>
      <w:r>
        <w:rPr>
          <w:sz w:val="22"/>
          <w:szCs w:val="22"/>
        </w:rPr>
        <w:t xml:space="preserve"> vállalja, hogy</w:t>
      </w:r>
      <w:r w:rsidRPr="004B220D">
        <w:rPr>
          <w:sz w:val="22"/>
          <w:szCs w:val="22"/>
        </w:rPr>
        <w:t xml:space="preserve"> </w:t>
      </w:r>
      <w:r>
        <w:rPr>
          <w:sz w:val="22"/>
          <w:szCs w:val="22"/>
        </w:rPr>
        <w:t>a jégpálya üzemetetési időszakának esetleges meghosszabbítása esetén akár további 1-3 hétre is tudja vállalni az üzemeltetést.</w:t>
      </w:r>
      <w:r>
        <w:rPr>
          <w:sz w:val="22"/>
          <w:szCs w:val="22"/>
        </w:rPr>
        <w:t xml:space="preserve"> </w:t>
      </w:r>
      <w:r w:rsidRPr="0090723F">
        <w:rPr>
          <w:b/>
          <w:sz w:val="22"/>
          <w:szCs w:val="22"/>
        </w:rPr>
        <w:t>Amennyiben a büfé üzemeltetése a meghirdetett határidőn túl nyúlik, abban az esetben a bérleti díj arányosan nő</w:t>
      </w:r>
      <w:r w:rsidR="00FE2F2B">
        <w:rPr>
          <w:b/>
          <w:sz w:val="22"/>
          <w:szCs w:val="22"/>
        </w:rPr>
        <w:t xml:space="preserve"> a napok számával</w:t>
      </w:r>
      <w:bookmarkStart w:id="0" w:name="_GoBack"/>
      <w:bookmarkEnd w:id="0"/>
      <w:r w:rsidRPr="0090723F">
        <w:rPr>
          <w:b/>
          <w:sz w:val="22"/>
          <w:szCs w:val="22"/>
        </w:rPr>
        <w:t>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>Koktél, sör, bor árusítása megengedett, de a röviditaloké nem.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t>A borítékon a feladót nem szabad feltüntetni. A borítékra rá kell írni: „Kizárólag az Előkészítő és Bíráló Bizottság bonthatja fel.”</w:t>
      </w:r>
    </w:p>
    <w:p w:rsidR="0090723F" w:rsidRPr="005B5F0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B5F05">
        <w:rPr>
          <w:sz w:val="22"/>
          <w:szCs w:val="22"/>
        </w:rPr>
        <w:t xml:space="preserve">Pályázati nyomtatvány a Polgármesteri Hivatal Ügyfélszolgálati Irodájában (Fő tér 1.) </w:t>
      </w:r>
      <w:r>
        <w:rPr>
          <w:sz w:val="22"/>
          <w:szCs w:val="22"/>
        </w:rPr>
        <w:t>és az önkormányzat honlapján (</w:t>
      </w:r>
      <w:hyperlink r:id="rId6" w:history="1">
        <w:r w:rsidRPr="0090723F">
          <w:rPr>
            <w:rStyle w:val="Hiperhivatkozs"/>
            <w:color w:val="auto"/>
            <w:sz w:val="22"/>
            <w:szCs w:val="22"/>
          </w:rPr>
          <w:t>www.pilisvorosvar.hu</w:t>
        </w:r>
      </w:hyperlink>
      <w:r w:rsidRPr="0090723F">
        <w:rPr>
          <w:sz w:val="22"/>
          <w:szCs w:val="22"/>
        </w:rPr>
        <w:t xml:space="preserve">) </w:t>
      </w:r>
      <w:r w:rsidRPr="005B5F05">
        <w:rPr>
          <w:sz w:val="22"/>
          <w:szCs w:val="22"/>
        </w:rPr>
        <w:t>szerezhető be.</w:t>
      </w:r>
    </w:p>
    <w:p w:rsidR="0090723F" w:rsidRPr="007A31E5" w:rsidRDefault="0090723F" w:rsidP="00FE2F2B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A31E5">
        <w:rPr>
          <w:sz w:val="22"/>
          <w:szCs w:val="22"/>
        </w:rPr>
        <w:lastRenderedPageBreak/>
        <w:t>A nyertes ajánlattevőkkel bérleti szerződés megkötésére kerül sor, ami tartalmazza az Önkormányzat érdekeit védő garanciákat.</w:t>
      </w:r>
    </w:p>
    <w:p w:rsidR="0090723F" w:rsidRPr="007A31E5" w:rsidRDefault="0090723F" w:rsidP="0090723F">
      <w:pPr>
        <w:jc w:val="both"/>
        <w:rPr>
          <w:sz w:val="22"/>
          <w:szCs w:val="22"/>
        </w:rPr>
      </w:pPr>
    </w:p>
    <w:p w:rsidR="0090723F" w:rsidRDefault="0090723F" w:rsidP="00FE2F2B">
      <w:pPr>
        <w:spacing w:line="276" w:lineRule="auto"/>
        <w:jc w:val="both"/>
        <w:rPr>
          <w:b/>
          <w:sz w:val="22"/>
          <w:szCs w:val="22"/>
        </w:rPr>
      </w:pPr>
      <w:r w:rsidRPr="007A31E5">
        <w:rPr>
          <w:sz w:val="22"/>
          <w:szCs w:val="22"/>
        </w:rPr>
        <w:t xml:space="preserve">A ingatlanrész bérletére vonatkozó ajánlatot </w:t>
      </w:r>
      <w:r w:rsidRPr="00FE2F2B">
        <w:rPr>
          <w:b/>
          <w:sz w:val="22"/>
          <w:szCs w:val="22"/>
          <w:u w:val="single"/>
        </w:rPr>
        <w:t>2023. november 7. napjáig, 10 óráig</w:t>
      </w:r>
      <w:r w:rsidRPr="007A31E5">
        <w:rPr>
          <w:b/>
          <w:sz w:val="22"/>
          <w:szCs w:val="22"/>
        </w:rPr>
        <w:t xml:space="preserve"> lehet eljuttatni az Önkormányzathoz </w:t>
      </w:r>
      <w:r>
        <w:rPr>
          <w:b/>
          <w:sz w:val="22"/>
          <w:szCs w:val="22"/>
        </w:rPr>
        <w:t>az alábbi módokon:</w:t>
      </w:r>
    </w:p>
    <w:p w:rsidR="0090723F" w:rsidRPr="0090723F" w:rsidRDefault="0090723F" w:rsidP="00FE2F2B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90723F">
        <w:rPr>
          <w:b/>
          <w:sz w:val="22"/>
          <w:szCs w:val="22"/>
        </w:rPr>
        <w:t xml:space="preserve">postai úton </w:t>
      </w:r>
      <w:r w:rsidRPr="0090723F">
        <w:rPr>
          <w:sz w:val="22"/>
          <w:szCs w:val="22"/>
        </w:rPr>
        <w:t>a 2085 Pilisvörösvár, Fő tér 1. címre</w:t>
      </w:r>
      <w:r>
        <w:rPr>
          <w:b/>
          <w:sz w:val="22"/>
          <w:szCs w:val="22"/>
        </w:rPr>
        <w:t>;</w:t>
      </w:r>
    </w:p>
    <w:p w:rsidR="0090723F" w:rsidRPr="00FE2F2B" w:rsidRDefault="0090723F" w:rsidP="00FE2F2B">
      <w:pPr>
        <w:pStyle w:val="Listaszerbekezds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 w:rsidRPr="0090723F">
        <w:rPr>
          <w:b/>
          <w:sz w:val="22"/>
          <w:szCs w:val="22"/>
        </w:rPr>
        <w:t>VAGY</w:t>
      </w:r>
      <w:r w:rsidRPr="0090723F">
        <w:rPr>
          <w:b/>
          <w:sz w:val="22"/>
          <w:szCs w:val="22"/>
        </w:rPr>
        <w:t xml:space="preserve"> zárt borítékban</w:t>
      </w:r>
      <w:r w:rsidRPr="0090723F">
        <w:rPr>
          <w:sz w:val="22"/>
          <w:szCs w:val="22"/>
        </w:rPr>
        <w:t xml:space="preserve"> a Polgármesteri Hivatal Ügyfélszolgálati irodájához (Postacím: 2085 Pilisvörösvár, Fő tér 1.)</w:t>
      </w:r>
      <w:r w:rsidRPr="0090723F">
        <w:rPr>
          <w:sz w:val="22"/>
          <w:szCs w:val="22"/>
        </w:rPr>
        <w:t xml:space="preserve">. </w:t>
      </w:r>
      <w:r w:rsidRPr="0090723F">
        <w:rPr>
          <w:b/>
          <w:sz w:val="22"/>
          <w:szCs w:val="22"/>
        </w:rPr>
        <w:t>A borítékra rá kell írni:</w:t>
      </w:r>
      <w:r w:rsidRPr="0090723F">
        <w:rPr>
          <w:sz w:val="22"/>
          <w:szCs w:val="22"/>
        </w:rPr>
        <w:t xml:space="preserve"> „Pályázat a Pilisvörösvár, 4525/10 hrsz.-ú ingatlanon jégpálya büfé bérbevételére. A borítékot kizárólag az Előkészítő és Bíráló Bizottság bonthatja fel.”</w:t>
      </w:r>
    </w:p>
    <w:p w:rsidR="0090723F" w:rsidRPr="0090723F" w:rsidRDefault="0090723F" w:rsidP="0090723F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VAGY az </w:t>
      </w:r>
      <w:hyperlink r:id="rId7" w:history="1">
        <w:r w:rsidRPr="0090723F">
          <w:rPr>
            <w:rStyle w:val="Hiperhivatkozs"/>
            <w:b/>
            <w:color w:val="auto"/>
            <w:sz w:val="22"/>
            <w:szCs w:val="22"/>
          </w:rPr>
          <w:t>ajanlat203@pilisvorosvar.hu</w:t>
        </w:r>
      </w:hyperlink>
      <w:r>
        <w:rPr>
          <w:b/>
          <w:sz w:val="22"/>
          <w:szCs w:val="22"/>
        </w:rPr>
        <w:t xml:space="preserve"> email címre.</w:t>
      </w:r>
    </w:p>
    <w:p w:rsidR="0090723F" w:rsidRDefault="0090723F" w:rsidP="0090723F">
      <w:pPr>
        <w:jc w:val="both"/>
        <w:rPr>
          <w:b/>
          <w:sz w:val="22"/>
          <w:szCs w:val="22"/>
        </w:rPr>
      </w:pPr>
    </w:p>
    <w:p w:rsidR="0090723F" w:rsidRPr="007A31E5" w:rsidRDefault="0090723F" w:rsidP="0090723F">
      <w:pPr>
        <w:jc w:val="both"/>
        <w:rPr>
          <w:b/>
          <w:sz w:val="22"/>
          <w:szCs w:val="22"/>
        </w:rPr>
      </w:pPr>
      <w:r w:rsidRPr="007A31E5">
        <w:rPr>
          <w:sz w:val="22"/>
          <w:szCs w:val="22"/>
        </w:rPr>
        <w:t>A bontás eredményéről minden pályázót írásban értesítünk a</w:t>
      </w:r>
      <w:r>
        <w:rPr>
          <w:sz w:val="22"/>
          <w:szCs w:val="22"/>
        </w:rPr>
        <w:t xml:space="preserve"> pályázat lejárati határidejét követő 5 napon belül</w:t>
      </w:r>
      <w:r w:rsidRPr="007A31E5">
        <w:rPr>
          <w:sz w:val="22"/>
          <w:szCs w:val="22"/>
        </w:rPr>
        <w:t>.</w:t>
      </w:r>
    </w:p>
    <w:p w:rsidR="0090723F" w:rsidRPr="007A31E5" w:rsidRDefault="0090723F" w:rsidP="0090723F">
      <w:pPr>
        <w:jc w:val="both"/>
        <w:rPr>
          <w:sz w:val="22"/>
          <w:szCs w:val="22"/>
        </w:rPr>
      </w:pPr>
    </w:p>
    <w:p w:rsidR="00275D4A" w:rsidRDefault="00275D4A"/>
    <w:sectPr w:rsidR="00275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82C46"/>
    <w:multiLevelType w:val="hybridMultilevel"/>
    <w:tmpl w:val="8608465C"/>
    <w:lvl w:ilvl="0" w:tplc="30CEC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3F"/>
    <w:rsid w:val="00275D4A"/>
    <w:rsid w:val="0090723F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9FEC-937F-4AF4-9CB3-E778E67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0723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0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nlat203@pilisvorosv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lisvorosvar.hu" TargetMode="External"/><Relationship Id="rId5" Type="http://schemas.openxmlformats.org/officeDocument/2006/relationships/hyperlink" Target="mailto:ajanlat203@pilisvorosvar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2023-10-31T08:24:00Z</dcterms:created>
  <dcterms:modified xsi:type="dcterms:W3CDTF">2023-10-31T08:38:00Z</dcterms:modified>
</cp:coreProperties>
</file>